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CD1" w:rsidRPr="00A72CD1" w:rsidRDefault="00A72CD1" w:rsidP="00A72CD1">
      <w:pPr>
        <w:pStyle w:val="7"/>
        <w:ind w:left="6300" w:firstLine="221"/>
        <w:jc w:val="left"/>
        <w:rPr>
          <w:b w:val="0"/>
          <w:szCs w:val="24"/>
        </w:rPr>
      </w:pPr>
      <w:r w:rsidRPr="00A72CD1">
        <w:rPr>
          <w:b w:val="0"/>
          <w:szCs w:val="24"/>
        </w:rPr>
        <w:t>Приложение № 1</w:t>
      </w:r>
    </w:p>
    <w:p w:rsidR="00A72CD1" w:rsidRPr="00A72CD1" w:rsidRDefault="00A72CD1" w:rsidP="00A72CD1">
      <w:pPr>
        <w:pStyle w:val="7"/>
        <w:ind w:left="6300" w:firstLine="221"/>
        <w:jc w:val="left"/>
        <w:rPr>
          <w:b w:val="0"/>
          <w:szCs w:val="24"/>
        </w:rPr>
      </w:pPr>
      <w:r w:rsidRPr="00A72CD1">
        <w:rPr>
          <w:b w:val="0"/>
          <w:szCs w:val="24"/>
        </w:rPr>
        <w:t>к постановлению РЭК</w:t>
      </w:r>
    </w:p>
    <w:p w:rsidR="00A72CD1" w:rsidRPr="00A72CD1" w:rsidRDefault="00A72CD1" w:rsidP="00A72CD1">
      <w:pPr>
        <w:pStyle w:val="7"/>
        <w:ind w:left="6240" w:firstLine="221"/>
        <w:jc w:val="left"/>
        <w:rPr>
          <w:b w:val="0"/>
          <w:szCs w:val="24"/>
        </w:rPr>
      </w:pPr>
      <w:r w:rsidRPr="00A72CD1">
        <w:rPr>
          <w:b w:val="0"/>
          <w:szCs w:val="24"/>
        </w:rPr>
        <w:t xml:space="preserve"> Свердловской области </w:t>
      </w:r>
    </w:p>
    <w:p w:rsidR="00A72CD1" w:rsidRPr="00A72CD1" w:rsidRDefault="00A72CD1" w:rsidP="00A72CD1">
      <w:pPr>
        <w:ind w:left="6312" w:firstLine="221"/>
        <w:rPr>
          <w:rFonts w:ascii="Times New Roman" w:hAnsi="Times New Roman" w:cs="Times New Roman"/>
        </w:rPr>
      </w:pPr>
      <w:r w:rsidRPr="00A72CD1">
        <w:rPr>
          <w:rFonts w:ascii="Times New Roman" w:hAnsi="Times New Roman" w:cs="Times New Roman"/>
        </w:rPr>
        <w:t>от 19.10.2011 г. № 159-ПК</w:t>
      </w:r>
    </w:p>
    <w:p w:rsidR="00A72CD1" w:rsidRPr="00A72CD1" w:rsidRDefault="00A72CD1" w:rsidP="00A72C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72CD1" w:rsidRPr="00A72CD1" w:rsidRDefault="00A72CD1" w:rsidP="00A72CD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A72CD1" w:rsidRPr="00A72CD1" w:rsidRDefault="00A72CD1" w:rsidP="00A72CD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72CD1">
        <w:rPr>
          <w:rFonts w:ascii="Times New Roman" w:hAnsi="Times New Roman" w:cs="Times New Roman"/>
          <w:bCs w:val="0"/>
          <w:sz w:val="28"/>
          <w:szCs w:val="28"/>
        </w:rPr>
        <w:t>Формы предоставления информации, подлежащей свободному доступу Муниципального унитарного предприятия жилищно-коммунального хозяйства «</w:t>
      </w:r>
      <w:r>
        <w:rPr>
          <w:rFonts w:ascii="Times New Roman" w:hAnsi="Times New Roman" w:cs="Times New Roman"/>
          <w:bCs w:val="0"/>
          <w:sz w:val="28"/>
          <w:szCs w:val="28"/>
        </w:rPr>
        <w:t>Южное</w:t>
      </w:r>
      <w:r w:rsidRPr="00A72CD1">
        <w:rPr>
          <w:rFonts w:ascii="Times New Roman" w:hAnsi="Times New Roman" w:cs="Times New Roman"/>
          <w:bCs w:val="0"/>
          <w:sz w:val="28"/>
          <w:szCs w:val="28"/>
        </w:rPr>
        <w:t>» в сфере холодного водоснабжения в 2012 году</w:t>
      </w:r>
    </w:p>
    <w:p w:rsidR="00A72CD1" w:rsidRPr="00A72CD1" w:rsidRDefault="00A72CD1" w:rsidP="00A72C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A72CD1" w:rsidRPr="00A72CD1" w:rsidRDefault="00A72CD1" w:rsidP="00A72CD1">
      <w:pPr>
        <w:pStyle w:val="ConsPlusNormal"/>
        <w:ind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A72CD1">
        <w:rPr>
          <w:rFonts w:ascii="Times New Roman" w:hAnsi="Times New Roman" w:cs="Times New Roman"/>
          <w:sz w:val="24"/>
          <w:szCs w:val="24"/>
        </w:rPr>
        <w:t>Форма 4</w:t>
      </w:r>
    </w:p>
    <w:p w:rsidR="00A72CD1" w:rsidRPr="00A72CD1" w:rsidRDefault="00A72CD1" w:rsidP="00A72C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54800" w:rsidRPr="00E54800" w:rsidRDefault="00E54800" w:rsidP="00E54800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E54800">
        <w:rPr>
          <w:rFonts w:ascii="Times New Roman" w:hAnsi="Times New Roman" w:cs="Times New Roman"/>
          <w:sz w:val="28"/>
          <w:szCs w:val="28"/>
        </w:rPr>
        <w:t>Информация о наличии (отсутствии) технической возможности доступа  к регулируемым товарам и услугам регулируемых организаций, а также о регистрации и ходе реализации заявок на подключение к системе водо</w:t>
      </w:r>
      <w:r>
        <w:rPr>
          <w:rFonts w:ascii="Times New Roman" w:hAnsi="Times New Roman" w:cs="Times New Roman"/>
          <w:sz w:val="28"/>
          <w:szCs w:val="28"/>
        </w:rPr>
        <w:t>снабже</w:t>
      </w:r>
      <w:r w:rsidRPr="00E54800">
        <w:rPr>
          <w:rFonts w:ascii="Times New Roman" w:hAnsi="Times New Roman" w:cs="Times New Roman"/>
          <w:sz w:val="28"/>
          <w:szCs w:val="28"/>
        </w:rPr>
        <w:t>ния МУП ЖКХ «Южное»</w:t>
      </w:r>
    </w:p>
    <w:p w:rsidR="00A72CD1" w:rsidRPr="00A72CD1" w:rsidRDefault="00A72CD1" w:rsidP="00A72CD1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72CD1">
        <w:rPr>
          <w:rFonts w:ascii="Times New Roman" w:hAnsi="Times New Roman" w:cs="Times New Roman"/>
          <w:sz w:val="28"/>
          <w:szCs w:val="28"/>
        </w:rPr>
        <w:t xml:space="preserve">за </w:t>
      </w:r>
      <w:r w:rsidR="00090BEE">
        <w:rPr>
          <w:rFonts w:ascii="Times New Roman" w:hAnsi="Times New Roman" w:cs="Times New Roman"/>
          <w:sz w:val="28"/>
          <w:szCs w:val="28"/>
        </w:rPr>
        <w:t>4</w:t>
      </w:r>
      <w:r w:rsidRPr="00A72CD1">
        <w:rPr>
          <w:rFonts w:ascii="Times New Roman" w:hAnsi="Times New Roman" w:cs="Times New Roman"/>
          <w:sz w:val="28"/>
          <w:szCs w:val="28"/>
        </w:rPr>
        <w:t xml:space="preserve"> квартал 2012 года нарастающим итогом</w:t>
      </w:r>
    </w:p>
    <w:p w:rsidR="00A72CD1" w:rsidRPr="00A72CD1" w:rsidRDefault="00A72CD1" w:rsidP="00A72C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84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6600"/>
        <w:gridCol w:w="3240"/>
      </w:tblGrid>
      <w:tr w:rsidR="00A72CD1" w:rsidRPr="00A72CD1" w:rsidTr="00275B83">
        <w:trPr>
          <w:cantSplit/>
          <w:trHeight w:val="240"/>
        </w:trPr>
        <w:tc>
          <w:tcPr>
            <w:tcW w:w="6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CD1" w:rsidRPr="00A72CD1" w:rsidRDefault="00A72CD1" w:rsidP="00275B83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2C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Наименование организации                          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CD1" w:rsidRPr="00A72CD1" w:rsidRDefault="00A72CD1" w:rsidP="00A72CD1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2C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Муниципальное унитарное предприятие жилищно-коммунального хозяйства «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Южное</w:t>
            </w:r>
            <w:r w:rsidRPr="00A72C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»</w:t>
            </w:r>
          </w:p>
        </w:tc>
      </w:tr>
      <w:tr w:rsidR="00A72CD1" w:rsidRPr="00A72CD1" w:rsidTr="00275B83">
        <w:trPr>
          <w:cantSplit/>
          <w:trHeight w:val="240"/>
        </w:trPr>
        <w:tc>
          <w:tcPr>
            <w:tcW w:w="6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CD1" w:rsidRPr="00A72CD1" w:rsidRDefault="00A72CD1" w:rsidP="00275B83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2C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ИНН                                               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CD1" w:rsidRPr="00A72CD1" w:rsidRDefault="00A72CD1" w:rsidP="00A72CD1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2C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665201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4215</w:t>
            </w:r>
          </w:p>
        </w:tc>
      </w:tr>
      <w:tr w:rsidR="00A72CD1" w:rsidRPr="00A72CD1" w:rsidTr="00275B83">
        <w:trPr>
          <w:cantSplit/>
          <w:trHeight w:val="240"/>
        </w:trPr>
        <w:tc>
          <w:tcPr>
            <w:tcW w:w="6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CD1" w:rsidRPr="00A72CD1" w:rsidRDefault="00A72CD1" w:rsidP="00275B83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2C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КПП                                               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CD1" w:rsidRPr="00A72CD1" w:rsidRDefault="00A72CD1" w:rsidP="00275B83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2C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665201001</w:t>
            </w:r>
          </w:p>
        </w:tc>
      </w:tr>
      <w:tr w:rsidR="00A72CD1" w:rsidRPr="00A72CD1" w:rsidTr="00275B83">
        <w:trPr>
          <w:cantSplit/>
          <w:trHeight w:val="240"/>
        </w:trPr>
        <w:tc>
          <w:tcPr>
            <w:tcW w:w="6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CD1" w:rsidRPr="00A72CD1" w:rsidRDefault="00A72CD1" w:rsidP="00275B83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2C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Местонахождение (адрес)                           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CD1" w:rsidRPr="00A72CD1" w:rsidRDefault="00A72CD1" w:rsidP="00A72CD1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2C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624016, Свердловская область, </w:t>
            </w:r>
            <w:proofErr w:type="spellStart"/>
            <w:r w:rsidRPr="00A72C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Сысертский</w:t>
            </w:r>
            <w:proofErr w:type="spellEnd"/>
            <w:r w:rsidRPr="00A72C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район, с</w:t>
            </w:r>
            <w:proofErr w:type="gramStart"/>
            <w:r w:rsidRPr="00A72C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Щ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елкун</w:t>
            </w:r>
            <w:r w:rsidRPr="00A72C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 ул.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Строителей</w:t>
            </w:r>
            <w:r w:rsidRPr="00A72C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</w:tbl>
    <w:p w:rsidR="00A72CD1" w:rsidRPr="00A72CD1" w:rsidRDefault="00A72CD1" w:rsidP="00A72C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tbl>
      <w:tblPr>
        <w:tblW w:w="984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6600"/>
        <w:gridCol w:w="3240"/>
      </w:tblGrid>
      <w:tr w:rsidR="00A72CD1" w:rsidRPr="00A72CD1" w:rsidTr="008F7DC4">
        <w:trPr>
          <w:cantSplit/>
          <w:trHeight w:val="240"/>
        </w:trPr>
        <w:tc>
          <w:tcPr>
            <w:tcW w:w="6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CD1" w:rsidRPr="00A72CD1" w:rsidRDefault="00A72CD1" w:rsidP="00275B83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2C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Наименование                  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CD1" w:rsidRPr="00A72CD1" w:rsidRDefault="00A72CD1" w:rsidP="00275B83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2C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Показатель     </w:t>
            </w:r>
          </w:p>
        </w:tc>
      </w:tr>
      <w:tr w:rsidR="00A72CD1" w:rsidRPr="00A72CD1" w:rsidTr="008F7DC4">
        <w:trPr>
          <w:cantSplit/>
          <w:trHeight w:val="360"/>
        </w:trPr>
        <w:tc>
          <w:tcPr>
            <w:tcW w:w="6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CD1" w:rsidRPr="00A72CD1" w:rsidRDefault="00A72CD1" w:rsidP="00275B83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2C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Количество аварий на системах  холодного водоснабжения (единиц на </w:t>
            </w:r>
            <w:proofErr w:type="gramStart"/>
            <w:r w:rsidRPr="00A72CD1">
              <w:rPr>
                <w:rFonts w:ascii="Times New Roman" w:eastAsia="Calibri" w:hAnsi="Times New Roman" w:cs="Times New Roman"/>
                <w:sz w:val="24"/>
                <w:szCs w:val="24"/>
              </w:rPr>
              <w:t>км</w:t>
            </w:r>
            <w:proofErr w:type="gramEnd"/>
            <w:r w:rsidRPr="00A72C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                                            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CD1" w:rsidRPr="00A72CD1" w:rsidRDefault="00A72CD1" w:rsidP="00275B83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A72CD1" w:rsidRPr="00A72CD1" w:rsidTr="008F7DC4">
        <w:trPr>
          <w:cantSplit/>
          <w:trHeight w:val="480"/>
        </w:trPr>
        <w:tc>
          <w:tcPr>
            <w:tcW w:w="6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CD1" w:rsidRPr="00A72CD1" w:rsidRDefault="00A72CD1" w:rsidP="00275B83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2C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Количество часов (суммарно за календарный год), превышающих допустимую продолжительность перерыва подачи холодного водоснабжения                           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CD1" w:rsidRPr="00A72CD1" w:rsidRDefault="00A72CD1" w:rsidP="00275B83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2C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A72CD1" w:rsidRPr="00A72CD1" w:rsidTr="008F7DC4">
        <w:trPr>
          <w:cantSplit/>
          <w:trHeight w:val="360"/>
        </w:trPr>
        <w:tc>
          <w:tcPr>
            <w:tcW w:w="6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CD1" w:rsidRPr="00A72CD1" w:rsidRDefault="00A72CD1" w:rsidP="00275B83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2C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Количество потребителей, затронутых ограничениями подачи холодного водоснабжения                           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CD1" w:rsidRPr="00A72CD1" w:rsidRDefault="00A72CD1" w:rsidP="00275B83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A72CD1" w:rsidRPr="00A72CD1" w:rsidTr="008F7DC4">
        <w:trPr>
          <w:cantSplit/>
          <w:trHeight w:val="600"/>
        </w:trPr>
        <w:tc>
          <w:tcPr>
            <w:tcW w:w="6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CD1" w:rsidRPr="00A72CD1" w:rsidRDefault="00A72CD1" w:rsidP="00275B83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2C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Количество часов (суммарно за календарный год) отклонения от нормативной подачи холодного водоснабжения по вине регулируемой организации в жилых и нежилых помещениях                           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CD1" w:rsidRPr="00A72CD1" w:rsidRDefault="00A72CD1" w:rsidP="00275B83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2C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8F7DC4" w:rsidTr="008F7DC4">
        <w:trPr>
          <w:cantSplit/>
          <w:trHeight w:val="600"/>
        </w:trPr>
        <w:tc>
          <w:tcPr>
            <w:tcW w:w="6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DC4" w:rsidRDefault="008F7DC4" w:rsidP="008F7DC4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Резерв мощности системы теплоснабжения            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DC4" w:rsidRDefault="008F7DC4" w:rsidP="008F7DC4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имеется</w:t>
            </w:r>
          </w:p>
        </w:tc>
      </w:tr>
    </w:tbl>
    <w:p w:rsidR="003077A8" w:rsidRDefault="003077A8"/>
    <w:sectPr w:rsidR="003077A8" w:rsidSect="001053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72CD1"/>
    <w:rsid w:val="0007466D"/>
    <w:rsid w:val="00090BEE"/>
    <w:rsid w:val="001053F5"/>
    <w:rsid w:val="003077A8"/>
    <w:rsid w:val="00446472"/>
    <w:rsid w:val="008F7DC4"/>
    <w:rsid w:val="00A72CD1"/>
    <w:rsid w:val="00B8077A"/>
    <w:rsid w:val="00B91F74"/>
    <w:rsid w:val="00C47589"/>
    <w:rsid w:val="00D16FEA"/>
    <w:rsid w:val="00E548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3F5"/>
  </w:style>
  <w:style w:type="paragraph" w:styleId="7">
    <w:name w:val="heading 7"/>
    <w:basedOn w:val="a"/>
    <w:next w:val="a"/>
    <w:link w:val="70"/>
    <w:qFormat/>
    <w:rsid w:val="00A72CD1"/>
    <w:pPr>
      <w:keepNext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A72CD1"/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ConsPlusNormal">
    <w:name w:val="ConsPlusNormal"/>
    <w:rsid w:val="00A72C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A72CD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64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247</Words>
  <Characters>1408</Characters>
  <Application>Microsoft Office Word</Application>
  <DocSecurity>0</DocSecurity>
  <Lines>11</Lines>
  <Paragraphs>3</Paragraphs>
  <ScaleCrop>false</ScaleCrop>
  <Company>ООО "Натали"</Company>
  <LinksUpToDate>false</LinksUpToDate>
  <CharactersWithSpaces>1652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</dc:creator>
  <cp:keywords/>
  <dc:description/>
  <cp:lastModifiedBy>Алла</cp:lastModifiedBy>
  <cp:revision>10</cp:revision>
  <dcterms:created xsi:type="dcterms:W3CDTF">2012-11-06T03:43:00Z</dcterms:created>
  <dcterms:modified xsi:type="dcterms:W3CDTF">2012-12-20T04:12:00Z</dcterms:modified>
</cp:coreProperties>
</file>