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Ind w:w="93" w:type="dxa"/>
        <w:tblLook w:val="0000"/>
      </w:tblPr>
      <w:tblGrid>
        <w:gridCol w:w="3803"/>
        <w:gridCol w:w="1032"/>
        <w:gridCol w:w="2070"/>
        <w:gridCol w:w="2800"/>
      </w:tblGrid>
      <w:tr w:rsidR="00EE11FB" w:rsidTr="00E514DC">
        <w:trPr>
          <w:trHeight w:val="63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b/>
              </w:rPr>
            </w:pPr>
            <w:r w:rsidRPr="00A62E17">
              <w:rPr>
                <w:b/>
              </w:rPr>
              <w:t xml:space="preserve">Раскрытие информации о </w:t>
            </w:r>
            <w:proofErr w:type="gramStart"/>
            <w:r w:rsidRPr="00A62E17">
              <w:rPr>
                <w:b/>
              </w:rPr>
              <w:t>предложении</w:t>
            </w:r>
            <w:proofErr w:type="gramEnd"/>
            <w:r w:rsidRPr="00A62E17">
              <w:rPr>
                <w:b/>
              </w:rPr>
              <w:t xml:space="preserve"> об установлении тарифов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  <w:r w:rsidRPr="00A62E17">
              <w:rPr>
                <w:b/>
              </w:rPr>
              <w:t xml:space="preserve"> в сфере  </w:t>
            </w:r>
            <w:r w:rsidR="00CD7469">
              <w:rPr>
                <w:b/>
              </w:rPr>
              <w:t>горячего водоснабжения с использованием открытой системы теплоснабжения</w:t>
            </w:r>
            <w:r w:rsidR="00DB7CA3">
              <w:rPr>
                <w:b/>
                <w:bCs/>
              </w:rPr>
              <w:t xml:space="preserve"> на 20</w:t>
            </w:r>
            <w:r w:rsidR="00CD7469">
              <w:rPr>
                <w:b/>
                <w:bCs/>
              </w:rPr>
              <w:t>20</w:t>
            </w:r>
            <w:r w:rsidR="003153B4">
              <w:rPr>
                <w:b/>
                <w:bCs/>
              </w:rPr>
              <w:t>-202</w:t>
            </w:r>
            <w:r w:rsidR="00CD7469">
              <w:rPr>
                <w:b/>
                <w:bCs/>
              </w:rPr>
              <w:t>4</w:t>
            </w:r>
            <w:r w:rsidR="003153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</w:t>
            </w:r>
            <w:r w:rsidR="003153B4">
              <w:rPr>
                <w:b/>
                <w:bCs/>
              </w:rPr>
              <w:t>ы</w:t>
            </w:r>
            <w:r>
              <w:rPr>
                <w:b/>
                <w:bCs/>
              </w:rPr>
              <w:t xml:space="preserve"> </w:t>
            </w:r>
            <w:r w:rsidRPr="00664C2D">
              <w:rPr>
                <w:b/>
              </w:rPr>
              <w:t>МУП ЖКХ «Южное»</w:t>
            </w:r>
            <w:r>
              <w:rPr>
                <w:b/>
                <w:bCs/>
              </w:rPr>
              <w:t xml:space="preserve"> 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</w:p>
        </w:tc>
      </w:tr>
      <w:tr w:rsidR="00EE11FB" w:rsidTr="00E514DC">
        <w:trPr>
          <w:trHeight w:val="1152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а) предлагаемый метод регулирования</w:t>
            </w:r>
          </w:p>
        </w:tc>
        <w:tc>
          <w:tcPr>
            <w:tcW w:w="5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  <w:r w:rsidRPr="00664C2D">
              <w:t>индексации установленных тарифов</w:t>
            </w:r>
          </w:p>
        </w:tc>
      </w:tr>
      <w:tr w:rsidR="00E514DC" w:rsidTr="00E514DC">
        <w:trPr>
          <w:trHeight w:val="213"/>
        </w:trPr>
        <w:tc>
          <w:tcPr>
            <w:tcW w:w="3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DC" w:rsidRDefault="00E514DC" w:rsidP="00E514DC">
            <w:r>
              <w:t xml:space="preserve">б) расчетная величина </w:t>
            </w:r>
            <w:proofErr w:type="spellStart"/>
            <w:r>
              <w:t>среднеотпускного</w:t>
            </w:r>
            <w:proofErr w:type="spellEnd"/>
            <w:r>
              <w:t xml:space="preserve"> тарифа на горячее водоснабжение с использованием открытой системы теплоснабжения,  без НДС</w:t>
            </w:r>
          </w:p>
        </w:tc>
        <w:tc>
          <w:tcPr>
            <w:tcW w:w="5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4DC" w:rsidRDefault="00E514DC" w:rsidP="00CD7469">
            <w:pPr>
              <w:jc w:val="center"/>
            </w:pPr>
            <w:r>
              <w:t xml:space="preserve">Компонент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</w:tr>
      <w:tr w:rsidR="00E514DC" w:rsidTr="00E514DC">
        <w:trPr>
          <w:trHeight w:val="1980"/>
        </w:trPr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DC" w:rsidRDefault="00E514DC" w:rsidP="00925548"/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4DC" w:rsidRDefault="00E514DC" w:rsidP="00CD7469"/>
          <w:p w:rsidR="00E514DC" w:rsidRDefault="00E514DC" w:rsidP="00CD7469">
            <w:r>
              <w:t>2020 г.</w:t>
            </w:r>
          </w:p>
          <w:p w:rsidR="00E514DC" w:rsidRDefault="00E514DC" w:rsidP="00CD7469">
            <w:r>
              <w:t>2021 г.</w:t>
            </w:r>
          </w:p>
          <w:p w:rsidR="00E514DC" w:rsidRDefault="00E514DC" w:rsidP="00CD7469">
            <w:r>
              <w:t>2022 г.</w:t>
            </w:r>
          </w:p>
          <w:p w:rsidR="00E514DC" w:rsidRDefault="00E514DC" w:rsidP="00CD7469">
            <w:r>
              <w:t>2023 г.</w:t>
            </w:r>
          </w:p>
          <w:p w:rsidR="00E514DC" w:rsidRDefault="00E514DC" w:rsidP="00E514DC">
            <w:r>
              <w:t>2024 г.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DC" w:rsidRDefault="00E514DC" w:rsidP="00CD7469">
            <w:r>
              <w:t>теплоноситель, руб./м3</w:t>
            </w:r>
          </w:p>
          <w:p w:rsidR="00E514DC" w:rsidRDefault="00E514DC" w:rsidP="00E514DC">
            <w:pPr>
              <w:ind w:left="627"/>
            </w:pPr>
            <w:r>
              <w:t>19,77</w:t>
            </w:r>
          </w:p>
          <w:p w:rsidR="00E514DC" w:rsidRDefault="00E514DC" w:rsidP="00E514DC">
            <w:pPr>
              <w:ind w:left="627"/>
            </w:pPr>
            <w:r>
              <w:t>20,56</w:t>
            </w:r>
          </w:p>
          <w:p w:rsidR="00E514DC" w:rsidRDefault="00E514DC" w:rsidP="00E514DC">
            <w:pPr>
              <w:ind w:left="627"/>
            </w:pPr>
            <w:r>
              <w:t>21,38</w:t>
            </w:r>
          </w:p>
          <w:p w:rsidR="00E514DC" w:rsidRDefault="00E514DC" w:rsidP="00E514DC">
            <w:pPr>
              <w:ind w:left="627"/>
            </w:pPr>
            <w:r>
              <w:t>22,23</w:t>
            </w:r>
          </w:p>
          <w:p w:rsidR="00E514DC" w:rsidRDefault="00E514DC" w:rsidP="00E514DC">
            <w:pPr>
              <w:ind w:left="627"/>
            </w:pPr>
            <w:r>
              <w:t>23,12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DC" w:rsidRDefault="00E514DC" w:rsidP="00E514DC">
            <w:pPr>
              <w:ind w:left="132"/>
            </w:pPr>
            <w:r>
              <w:t>тепловую энергию, руб./Гкал</w:t>
            </w:r>
          </w:p>
          <w:p w:rsidR="00E514DC" w:rsidRDefault="00E514DC" w:rsidP="00E514DC">
            <w:pPr>
              <w:ind w:left="777"/>
            </w:pPr>
            <w:r>
              <w:t>1542,28</w:t>
            </w:r>
          </w:p>
          <w:p w:rsidR="00E514DC" w:rsidRDefault="00E514DC" w:rsidP="00E514DC">
            <w:pPr>
              <w:ind w:left="777"/>
            </w:pPr>
            <w:r>
              <w:t>1603,97</w:t>
            </w:r>
          </w:p>
          <w:p w:rsidR="00E514DC" w:rsidRDefault="00E514DC" w:rsidP="00E514DC">
            <w:pPr>
              <w:ind w:left="777"/>
            </w:pPr>
            <w:r>
              <w:t>1668,13</w:t>
            </w:r>
          </w:p>
          <w:p w:rsidR="00E514DC" w:rsidRDefault="00E514DC" w:rsidP="00E514DC">
            <w:pPr>
              <w:ind w:left="777"/>
            </w:pPr>
            <w:r>
              <w:t>1734,86</w:t>
            </w:r>
          </w:p>
          <w:p w:rsidR="00E514DC" w:rsidRDefault="00E514DC" w:rsidP="00E514DC">
            <w:pPr>
              <w:ind w:left="777"/>
            </w:pPr>
            <w:r>
              <w:t>1804,25</w:t>
            </w:r>
          </w:p>
        </w:tc>
      </w:tr>
      <w:tr w:rsidR="00EE11FB" w:rsidTr="00E514DC">
        <w:trPr>
          <w:trHeight w:val="5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в) срок действия тарифов</w:t>
            </w:r>
          </w:p>
        </w:tc>
        <w:tc>
          <w:tcPr>
            <w:tcW w:w="5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CD7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D7469">
              <w:rPr>
                <w:color w:val="000000"/>
              </w:rPr>
              <w:t>20</w:t>
            </w:r>
            <w:r w:rsidR="00DF35D4">
              <w:rPr>
                <w:color w:val="000000"/>
              </w:rPr>
              <w:t>-202</w:t>
            </w:r>
            <w:r w:rsidR="00CD7469">
              <w:rPr>
                <w:color w:val="000000"/>
              </w:rPr>
              <w:t>4</w:t>
            </w:r>
            <w:r w:rsidR="00DF35D4">
              <w:rPr>
                <w:color w:val="000000"/>
              </w:rPr>
              <w:t xml:space="preserve"> </w:t>
            </w:r>
            <w:r w:rsidR="008A604D">
              <w:rPr>
                <w:color w:val="000000"/>
              </w:rPr>
              <w:t>год</w:t>
            </w:r>
            <w:r w:rsidR="00DF35D4">
              <w:rPr>
                <w:color w:val="000000"/>
              </w:rPr>
              <w:t>ы</w:t>
            </w:r>
          </w:p>
        </w:tc>
      </w:tr>
      <w:tr w:rsidR="00EE11FB" w:rsidTr="00E514DC">
        <w:trPr>
          <w:trHeight w:val="79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г) долгосрочные параметры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5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F9" w:rsidRDefault="006A4972" w:rsidP="006A4972">
            <w:pPr>
              <w:jc w:val="center"/>
              <w:rPr>
                <w:color w:val="000000"/>
              </w:rPr>
            </w:pPr>
            <w:hyperlink r:id="rId4" w:history="1">
              <w:r w:rsidRPr="00496B00">
                <w:rPr>
                  <w:rStyle w:val="a3"/>
                </w:rPr>
                <w:t>https://tariff.egov66.ru/disclo/get_file?p_guid=192f9ca9-b096-43d1-bca6-7ce8b58f0646</w:t>
              </w:r>
            </w:hyperlink>
          </w:p>
          <w:p w:rsidR="006A4972" w:rsidRDefault="006A4972" w:rsidP="006A4972">
            <w:pPr>
              <w:jc w:val="center"/>
              <w:rPr>
                <w:color w:val="000000"/>
              </w:rPr>
            </w:pPr>
          </w:p>
        </w:tc>
      </w:tr>
      <w:tr w:rsidR="00EE11FB" w:rsidTr="00E514DC">
        <w:trPr>
          <w:trHeight w:val="63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roofErr w:type="spellStart"/>
            <w:r>
              <w:t>д</w:t>
            </w:r>
            <w:proofErr w:type="spellEnd"/>
            <w:r>
              <w:t>) необходимая валовая выручка,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</w:p>
        </w:tc>
        <w:tc>
          <w:tcPr>
            <w:tcW w:w="5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69" w:rsidRDefault="00CD7469" w:rsidP="00CD7469">
            <w:pPr>
              <w:jc w:val="center"/>
            </w:pPr>
            <w:r>
              <w:t xml:space="preserve">2020 г. – </w:t>
            </w:r>
            <w:r w:rsidR="00E514DC">
              <w:t>217,67</w:t>
            </w:r>
          </w:p>
          <w:p w:rsidR="00CD7469" w:rsidRDefault="00CD7469" w:rsidP="00CD7469">
            <w:pPr>
              <w:jc w:val="center"/>
            </w:pPr>
            <w:r>
              <w:t xml:space="preserve">2021 г. – </w:t>
            </w:r>
            <w:r w:rsidR="00E514DC">
              <w:t>226,38</w:t>
            </w:r>
          </w:p>
          <w:p w:rsidR="00CD7469" w:rsidRDefault="00CD7469" w:rsidP="00CD7469">
            <w:pPr>
              <w:jc w:val="center"/>
            </w:pPr>
            <w:r>
              <w:t xml:space="preserve">2022 г. – </w:t>
            </w:r>
            <w:r w:rsidR="00E514DC">
              <w:t>235,43</w:t>
            </w:r>
          </w:p>
          <w:p w:rsidR="00CD7469" w:rsidRDefault="00CD7469" w:rsidP="00CD7469">
            <w:pPr>
              <w:jc w:val="center"/>
            </w:pPr>
            <w:r>
              <w:t xml:space="preserve">2023 г. – </w:t>
            </w:r>
            <w:r w:rsidR="00E514DC">
              <w:t>244,85</w:t>
            </w:r>
          </w:p>
          <w:p w:rsidR="00EE11FB" w:rsidRDefault="00CD7469" w:rsidP="00E514DC">
            <w:pPr>
              <w:jc w:val="center"/>
              <w:rPr>
                <w:color w:val="000000"/>
              </w:rPr>
            </w:pPr>
            <w:r>
              <w:t xml:space="preserve">2024 г. – </w:t>
            </w:r>
            <w:r w:rsidR="00E514DC">
              <w:t>254,64</w:t>
            </w:r>
          </w:p>
        </w:tc>
      </w:tr>
      <w:tr w:rsidR="00EE11FB" w:rsidTr="00E514DC">
        <w:trPr>
          <w:trHeight w:val="64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E514DC">
            <w:r>
              <w:t xml:space="preserve">е) годовой объем полезного отпуска </w:t>
            </w:r>
            <w:r w:rsidR="00E514DC">
              <w:t>горячего водоснабжения с использованием открытой системы теплоснабжения</w:t>
            </w:r>
          </w:p>
        </w:tc>
        <w:tc>
          <w:tcPr>
            <w:tcW w:w="5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CD7469" w:rsidP="00D4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2,062</w:t>
            </w:r>
            <w:r w:rsidR="00E514DC">
              <w:rPr>
                <w:color w:val="000000"/>
              </w:rPr>
              <w:t xml:space="preserve"> тыс.м3 / 0,1147 тыс</w:t>
            </w:r>
            <w:proofErr w:type="gramStart"/>
            <w:r w:rsidR="00E514DC">
              <w:rPr>
                <w:color w:val="000000"/>
              </w:rPr>
              <w:t>.Г</w:t>
            </w:r>
            <w:proofErr w:type="gramEnd"/>
            <w:r w:rsidR="00E514DC">
              <w:rPr>
                <w:color w:val="000000"/>
              </w:rPr>
              <w:t>кал</w:t>
            </w:r>
          </w:p>
        </w:tc>
      </w:tr>
      <w:tr w:rsidR="00EE11FB" w:rsidTr="00E514DC">
        <w:trPr>
          <w:trHeight w:val="189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ж) 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5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F35D4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30B91" w:rsidTr="00E514DC">
        <w:trPr>
          <w:trHeight w:val="189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91" w:rsidRPr="00574AEE" w:rsidRDefault="00730B91" w:rsidP="00730B91">
            <w:pPr>
              <w:widowControl w:val="0"/>
              <w:autoSpaceDE w:val="0"/>
              <w:autoSpaceDN w:val="0"/>
              <w:adjustRightInd w:val="0"/>
              <w:ind w:left="49" w:right="-66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t>з</w:t>
            </w:r>
            <w:proofErr w:type="spellEnd"/>
            <w:r w:rsidRPr="00574AEE">
              <w:t>) 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730B91" w:rsidRPr="00574AEE" w:rsidRDefault="00730B91" w:rsidP="000E6207"/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B91" w:rsidRDefault="00CD7469" w:rsidP="00730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730B91" w:rsidRDefault="00730B91" w:rsidP="00730B91">
            <w:pPr>
              <w:jc w:val="center"/>
            </w:pPr>
          </w:p>
          <w:p w:rsidR="00730B91" w:rsidRPr="00730B91" w:rsidRDefault="00730B91" w:rsidP="00730B91">
            <w:pPr>
              <w:jc w:val="center"/>
            </w:pPr>
          </w:p>
          <w:p w:rsidR="00730B91" w:rsidRDefault="00730B91" w:rsidP="00730B91">
            <w:pPr>
              <w:jc w:val="center"/>
            </w:pPr>
          </w:p>
          <w:p w:rsidR="00730B91" w:rsidRDefault="00730B91" w:rsidP="00730B91">
            <w:pPr>
              <w:jc w:val="center"/>
            </w:pPr>
          </w:p>
          <w:p w:rsidR="00730B91" w:rsidRPr="00730B91" w:rsidRDefault="00730B91" w:rsidP="00730B91">
            <w:pPr>
              <w:jc w:val="center"/>
            </w:pPr>
          </w:p>
        </w:tc>
      </w:tr>
    </w:tbl>
    <w:p w:rsidR="00A20599" w:rsidRDefault="00A20599"/>
    <w:sectPr w:rsidR="00A20599" w:rsidSect="00A2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FB"/>
    <w:rsid w:val="0000702F"/>
    <w:rsid w:val="000926DE"/>
    <w:rsid w:val="000D53E3"/>
    <w:rsid w:val="00105E82"/>
    <w:rsid w:val="001D487E"/>
    <w:rsid w:val="00222F7F"/>
    <w:rsid w:val="003153B4"/>
    <w:rsid w:val="003D36F9"/>
    <w:rsid w:val="003F09EC"/>
    <w:rsid w:val="004D63D4"/>
    <w:rsid w:val="005A2415"/>
    <w:rsid w:val="006414C7"/>
    <w:rsid w:val="006A4972"/>
    <w:rsid w:val="006C14C0"/>
    <w:rsid w:val="00722E02"/>
    <w:rsid w:val="00730B91"/>
    <w:rsid w:val="0075397F"/>
    <w:rsid w:val="008A604D"/>
    <w:rsid w:val="00997280"/>
    <w:rsid w:val="00A20599"/>
    <w:rsid w:val="00B27514"/>
    <w:rsid w:val="00B47940"/>
    <w:rsid w:val="00B64FD9"/>
    <w:rsid w:val="00B758DE"/>
    <w:rsid w:val="00BC4D76"/>
    <w:rsid w:val="00CB602E"/>
    <w:rsid w:val="00CD7469"/>
    <w:rsid w:val="00D12913"/>
    <w:rsid w:val="00D46DBD"/>
    <w:rsid w:val="00DB7CA3"/>
    <w:rsid w:val="00DF35D4"/>
    <w:rsid w:val="00E514DC"/>
    <w:rsid w:val="00EE11FB"/>
    <w:rsid w:val="00F861CF"/>
    <w:rsid w:val="00FD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0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f.egov66.ru/disclo/get_file?p_guid=192f9ca9-b096-43d1-bca6-7ce8b58f0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2013-12-24T05:18:00Z</dcterms:created>
  <dcterms:modified xsi:type="dcterms:W3CDTF">2019-04-22T09:35:00Z</dcterms:modified>
</cp:coreProperties>
</file>